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880" w:rsidRPr="00DF0880" w:rsidRDefault="00DF0880" w:rsidP="00DF088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08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для направления в СМИ </w:t>
      </w:r>
    </w:p>
    <w:p w:rsidR="00E61004" w:rsidRDefault="00BD22BB" w:rsidP="00E6100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D4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 w:rsidRPr="004B14EF">
        <w:rPr>
          <w:rFonts w:ascii="Times New Roman" w:hAnsi="Times New Roman" w:cs="Times New Roman"/>
          <w:sz w:val="28"/>
          <w:szCs w:val="28"/>
        </w:rPr>
        <w:tab/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проверк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федерального законодательства при передаче 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в региональную собственность.</w:t>
      </w:r>
    </w:p>
    <w:p w:rsidR="00E61004" w:rsidRDefault="004B144D" w:rsidP="00E6100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становлено, что </w:t>
      </w:r>
      <w:r w:rsidR="00E61004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Ярославской области бюджету Ростовского муниципального района была выделена дотация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E61004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345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E61004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долгов муниципальных унитарных предприятий. </w:t>
      </w:r>
    </w:p>
    <w:p w:rsidR="00E61004" w:rsidRDefault="00E61004" w:rsidP="00E6100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C57C3E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атье </w:t>
      </w:r>
      <w:r w:rsidR="00C57C3E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дотации </w:t>
      </w:r>
      <w:proofErr w:type="gramStart"/>
      <w:r w:rsid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proofErr w:type="gramEnd"/>
      <w:r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межбюджетные трансферты, предоставляемые на безвозмездной и безвозвратной основе без установления направлений их использования.</w:t>
      </w:r>
    </w:p>
    <w:p w:rsidR="00E61004" w:rsidRDefault="00E61004" w:rsidP="00E6100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004">
        <w:rPr>
          <w:rFonts w:ascii="Times New Roman" w:hAnsi="Times New Roman" w:cs="Times New Roman"/>
          <w:sz w:val="28"/>
          <w:szCs w:val="28"/>
        </w:rPr>
        <w:t>Администрацией Ростовского муниципального района средства дотации направлены на погашение долгов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предприятий.</w:t>
      </w:r>
    </w:p>
    <w:p w:rsidR="00E61004" w:rsidRDefault="00E61004" w:rsidP="00E6100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Взамен предоставленной дотации администрация Ростовского муниципального района организовала процедуру</w:t>
      </w:r>
      <w:r w:rsid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передаче</w:t>
      </w:r>
      <w:r w:rsid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находящегося в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кадастровой стоимостью 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безвозмездно в собственность Ярославской области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144D" w:rsidRP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отсутствие к тому предусмотренных законом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оснований</w:t>
      </w:r>
      <w:r w:rsidR="004B1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004" w:rsidRDefault="004B144D" w:rsidP="00C57C3E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Думой</w:t>
      </w:r>
      <w:r w:rsidR="00E61004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Ростовского муниципального района принято решение о передаче </w:t>
      </w:r>
      <w:r w:rsid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спорного</w:t>
      </w:r>
      <w:r w:rsidR="00E61004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в собственность Ярославской области</w:t>
      </w:r>
      <w:r w:rsid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аналогичный правовой акт был принят </w:t>
      </w:r>
      <w:r w:rsidR="00E61004" w:rsidRPr="00E610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</w:t>
      </w:r>
      <w:r w:rsid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7D7B" w:rsidRDefault="004B144D" w:rsidP="00A37D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выявленными</w:t>
      </w:r>
      <w:r w:rsidR="00C57C3E" w:rsidRP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 законодательства</w:t>
      </w:r>
      <w:bookmarkStart w:id="0" w:name="_GoBack"/>
      <w:bookmarkEnd w:id="0"/>
      <w:r w:rsidR="00C57C3E" w:rsidRP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 направлено административное исковое заявление о признании незаконными правовых актов, принятых администрацией и Думой Ростовского муниципального района. </w:t>
      </w:r>
      <w:r w:rsidR="00A37D7B" w:rsidRP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этим межрайонной прокуратурой было заявлено ходатайство, удовлетворенное судом, о применении </w:t>
      </w:r>
      <w:r w:rsidR="00A37D7B" w:rsidRP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37D7B" w:rsidRP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7D7B" w:rsidRP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предварительной защиты в виде действий по </w:t>
      </w:r>
      <w:r w:rsidR="00A37D7B" w:rsidRP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запрету </w:t>
      </w:r>
      <w:r w:rsidR="00A37D7B" w:rsidRP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регистрации перехода права собственности на</w:t>
      </w:r>
      <w:r w:rsidR="00A37D7B" w:rsidRP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спорный </w:t>
      </w:r>
      <w:r w:rsidR="00A37D7B" w:rsidRPr="00C57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A37D7B" w:rsidRP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3E" w:rsidRDefault="00C57C3E" w:rsidP="00A37D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административного искового заявления Ростовским районным судом Ярославской области заявленные требования прокурора удовлетворены. Апелляционной инстанцией решение Ростовского районного суда оставлено без </w:t>
      </w:r>
      <w:r w:rsidR="00A37D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7D7B" w:rsidRDefault="00A37D7B" w:rsidP="00A37D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своевременному принятию мер защищены права на муниципальное имущество. </w:t>
      </w:r>
    </w:p>
    <w:p w:rsidR="00C57C3E" w:rsidRPr="00DF4D46" w:rsidRDefault="00C57C3E" w:rsidP="00C57C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C3E" w:rsidRPr="002855AD" w:rsidRDefault="00C57C3E" w:rsidP="00C57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Default="00C57C3E" w:rsidP="00C57C3E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P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767B5"/>
    <w:rsid w:val="00381142"/>
    <w:rsid w:val="0039694E"/>
    <w:rsid w:val="004B144D"/>
    <w:rsid w:val="004B14EF"/>
    <w:rsid w:val="00562223"/>
    <w:rsid w:val="00606214"/>
    <w:rsid w:val="00663C73"/>
    <w:rsid w:val="00680967"/>
    <w:rsid w:val="00741B78"/>
    <w:rsid w:val="00997741"/>
    <w:rsid w:val="00A14192"/>
    <w:rsid w:val="00A37D7B"/>
    <w:rsid w:val="00A835FB"/>
    <w:rsid w:val="00BD22BB"/>
    <w:rsid w:val="00C321C7"/>
    <w:rsid w:val="00C57C3E"/>
    <w:rsid w:val="00DF0880"/>
    <w:rsid w:val="00DF4D46"/>
    <w:rsid w:val="00E332D3"/>
    <w:rsid w:val="00E53D2A"/>
    <w:rsid w:val="00E61004"/>
    <w:rsid w:val="00EB0ECC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B99C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DF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2024-02-22T09:12:00Z</cp:lastPrinted>
  <dcterms:created xsi:type="dcterms:W3CDTF">2025-07-04T08:44:00Z</dcterms:created>
  <dcterms:modified xsi:type="dcterms:W3CDTF">2025-07-08T05:03:00Z</dcterms:modified>
</cp:coreProperties>
</file>